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13" w:rsidRPr="00CD7713" w:rsidRDefault="00CD7713" w:rsidP="00CD7713">
      <w:pPr>
        <w:pStyle w:val="headertext"/>
        <w:shd w:val="clear" w:color="auto" w:fill="FFFFFF"/>
        <w:spacing w:before="0" w:beforeAutospacing="0" w:after="0" w:afterAutospacing="0" w:line="288" w:lineRule="atLeast"/>
        <w:jc w:val="center"/>
        <w:textAlignment w:val="baseline"/>
        <w:rPr>
          <w:b/>
          <w:color w:val="3C3C3C"/>
          <w:spacing w:val="2"/>
        </w:rPr>
      </w:pPr>
      <w:r w:rsidRPr="00CD7713">
        <w:rPr>
          <w:color w:val="3C3C3C"/>
          <w:spacing w:val="2"/>
        </w:rPr>
        <w:t> </w:t>
      </w:r>
      <w:r w:rsidRPr="00CD7713">
        <w:rPr>
          <w:color w:val="3C3C3C"/>
          <w:spacing w:val="2"/>
        </w:rPr>
        <w:br/>
      </w:r>
      <w:r w:rsidRPr="00CD7713">
        <w:rPr>
          <w:b/>
          <w:color w:val="3C3C3C"/>
          <w:spacing w:val="2"/>
        </w:rPr>
        <w:t>ПРАВИТЕЛЬСТВО ВОРОНЕЖСКОЙ ОБЛАСТИ</w:t>
      </w:r>
    </w:p>
    <w:p w:rsidR="00CD7713" w:rsidRPr="00CD7713" w:rsidRDefault="00CD7713" w:rsidP="00CD7713">
      <w:pPr>
        <w:pStyle w:val="headertext"/>
        <w:shd w:val="clear" w:color="auto" w:fill="FFFFFF"/>
        <w:spacing w:before="0" w:beforeAutospacing="0" w:after="0" w:afterAutospacing="0" w:line="288" w:lineRule="atLeast"/>
        <w:jc w:val="center"/>
        <w:textAlignment w:val="baseline"/>
        <w:rPr>
          <w:b/>
          <w:color w:val="3C3C3C"/>
          <w:spacing w:val="2"/>
        </w:rPr>
      </w:pPr>
      <w:r w:rsidRPr="00CD7713">
        <w:rPr>
          <w:b/>
          <w:color w:val="3C3C3C"/>
          <w:spacing w:val="2"/>
        </w:rPr>
        <w:t>ПОСТАНОВЛЕНИЕ</w:t>
      </w:r>
    </w:p>
    <w:p w:rsidR="00CD7713" w:rsidRPr="00CD7713" w:rsidRDefault="00CD7713" w:rsidP="00CD7713">
      <w:pPr>
        <w:pStyle w:val="headertext"/>
        <w:shd w:val="clear" w:color="auto" w:fill="FFFFFF"/>
        <w:spacing w:before="0" w:beforeAutospacing="0" w:after="0" w:afterAutospacing="0" w:line="288" w:lineRule="atLeast"/>
        <w:jc w:val="center"/>
        <w:textAlignment w:val="baseline"/>
        <w:rPr>
          <w:b/>
          <w:color w:val="3C3C3C"/>
          <w:spacing w:val="2"/>
        </w:rPr>
      </w:pPr>
      <w:r w:rsidRPr="00CD7713">
        <w:rPr>
          <w:b/>
          <w:color w:val="3C3C3C"/>
          <w:spacing w:val="2"/>
        </w:rPr>
        <w:t>от 3 апреля 2013 года N 266</w:t>
      </w:r>
    </w:p>
    <w:p w:rsidR="00CD7713" w:rsidRPr="00CD7713" w:rsidRDefault="00CD7713" w:rsidP="00CD7713">
      <w:pPr>
        <w:pStyle w:val="headertext"/>
        <w:shd w:val="clear" w:color="auto" w:fill="FFFFFF"/>
        <w:spacing w:before="0" w:beforeAutospacing="0" w:after="0" w:afterAutospacing="0" w:line="288" w:lineRule="atLeast"/>
        <w:jc w:val="center"/>
        <w:textAlignment w:val="baseline"/>
        <w:rPr>
          <w:b/>
          <w:color w:val="3C3C3C"/>
          <w:spacing w:val="2"/>
        </w:rPr>
      </w:pPr>
    </w:p>
    <w:p w:rsidR="00CD7713" w:rsidRPr="00CD7713" w:rsidRDefault="00CD7713" w:rsidP="00CD7713">
      <w:pPr>
        <w:pStyle w:val="headertext"/>
        <w:shd w:val="clear" w:color="auto" w:fill="FFFFFF"/>
        <w:spacing w:before="0" w:beforeAutospacing="0" w:after="0" w:afterAutospacing="0" w:line="288" w:lineRule="atLeast"/>
        <w:jc w:val="center"/>
        <w:textAlignment w:val="baseline"/>
        <w:rPr>
          <w:b/>
          <w:color w:val="3C3C3C"/>
          <w:spacing w:val="2"/>
        </w:rPr>
      </w:pPr>
      <w:r w:rsidRPr="00CD7713">
        <w:rPr>
          <w:b/>
          <w:color w:val="3C3C3C"/>
          <w:spacing w:val="2"/>
        </w:rPr>
        <w:t>О МЕРАХ ПО РЕАЛИЗАЦИИ </w:t>
      </w:r>
      <w:hyperlink r:id="rId4" w:history="1">
        <w:r w:rsidRPr="00CD7713">
          <w:rPr>
            <w:rStyle w:val="a3"/>
            <w:b/>
            <w:color w:val="00466E"/>
            <w:spacing w:val="2"/>
          </w:rPr>
          <w:t>ЗАКОНА ВОРОНЕЖСКОЙ ОБЛАСТИ "О БЕСПЛАТНОЙ ЮРИДИЧЕСКОЙ ПОМОЩИ НА ТЕРРИТОРИИ ВОРОНЕЖСКОЙ ОБЛАСТИ"</w:t>
        </w:r>
      </w:hyperlink>
    </w:p>
    <w:p w:rsidR="00CD7713" w:rsidRPr="00CD7713" w:rsidRDefault="00CD7713" w:rsidP="00CD7713">
      <w:pPr>
        <w:pStyle w:val="headertext"/>
        <w:shd w:val="clear" w:color="auto" w:fill="FFFFFF"/>
        <w:spacing w:before="0" w:beforeAutospacing="0" w:after="0" w:afterAutospacing="0" w:line="288" w:lineRule="atLeast"/>
        <w:jc w:val="center"/>
        <w:textAlignment w:val="baseline"/>
        <w:rPr>
          <w:color w:val="3C3C3C"/>
          <w:spacing w:val="2"/>
        </w:rPr>
      </w:pPr>
    </w:p>
    <w:p w:rsidR="00CD7713" w:rsidRPr="00CD7713" w:rsidRDefault="00CD7713" w:rsidP="00CD7713">
      <w:pPr>
        <w:pStyle w:val="formattext"/>
        <w:shd w:val="clear" w:color="auto" w:fill="FFFFFF"/>
        <w:spacing w:before="0" w:beforeAutospacing="0" w:after="0" w:afterAutospacing="0" w:line="285" w:lineRule="atLeast"/>
        <w:jc w:val="center"/>
        <w:textAlignment w:val="baseline"/>
        <w:rPr>
          <w:color w:val="2D2D2D"/>
          <w:spacing w:val="2"/>
        </w:rPr>
      </w:pPr>
      <w:r w:rsidRPr="00CD7713">
        <w:rPr>
          <w:color w:val="2D2D2D"/>
          <w:spacing w:val="2"/>
        </w:rPr>
        <w:t>(в редакции </w:t>
      </w:r>
      <w:hyperlink r:id="rId5" w:history="1">
        <w:r w:rsidRPr="00CD7713">
          <w:rPr>
            <w:rStyle w:val="a3"/>
            <w:color w:val="00466E"/>
            <w:spacing w:val="2"/>
          </w:rPr>
          <w:t>постановления правительства Воронежской области от 27.07.2017 N 596</w:t>
        </w:r>
      </w:hyperlink>
      <w:r w:rsidRPr="00CD7713">
        <w:rPr>
          <w:color w:val="2D2D2D"/>
          <w:spacing w:val="2"/>
        </w:rPr>
        <w:t>)</w:t>
      </w:r>
      <w:r w:rsidRPr="00CD7713">
        <w:rPr>
          <w:color w:val="2D2D2D"/>
          <w:spacing w:val="2"/>
        </w:rPr>
        <w:br/>
      </w:r>
      <w:r w:rsidRPr="00CD7713">
        <w:rPr>
          <w:color w:val="2D2D2D"/>
          <w:spacing w:val="2"/>
        </w:rPr>
        <w:br/>
      </w:r>
    </w:p>
    <w:p w:rsidR="00CD7713" w:rsidRPr="00CD7713" w:rsidRDefault="00CD7713" w:rsidP="00CD7713">
      <w:pPr>
        <w:pStyle w:val="formattext"/>
        <w:shd w:val="clear" w:color="auto" w:fill="FFFFFF"/>
        <w:spacing w:before="0" w:beforeAutospacing="0" w:after="0" w:afterAutospacing="0" w:line="285" w:lineRule="atLeast"/>
        <w:textAlignment w:val="baseline"/>
        <w:rPr>
          <w:color w:val="2D2D2D"/>
          <w:spacing w:val="2"/>
        </w:rPr>
      </w:pPr>
      <w:r w:rsidRPr="00CD7713">
        <w:rPr>
          <w:color w:val="2D2D2D"/>
          <w:spacing w:val="2"/>
        </w:rPr>
        <w:br/>
        <w:t>В соответствии с </w:t>
      </w:r>
      <w:hyperlink r:id="rId6" w:history="1">
        <w:r w:rsidRPr="00CD7713">
          <w:rPr>
            <w:rStyle w:val="a3"/>
            <w:color w:val="00466E"/>
            <w:spacing w:val="2"/>
          </w:rPr>
          <w:t>Федеральным законом от 21.11.2011 N 324-ФЗ "О бесплатной юридической помощи в Российской Федерации"</w:t>
        </w:r>
      </w:hyperlink>
      <w:r w:rsidRPr="00CD7713">
        <w:rPr>
          <w:color w:val="2D2D2D"/>
          <w:spacing w:val="2"/>
        </w:rPr>
        <w:t>, </w:t>
      </w:r>
      <w:hyperlink r:id="rId7" w:history="1">
        <w:r w:rsidRPr="00CD7713">
          <w:rPr>
            <w:rStyle w:val="a3"/>
            <w:color w:val="00466E"/>
            <w:spacing w:val="2"/>
          </w:rPr>
          <w:t>Законом Воронежской области от 17.10.2012 N 117-ОЗ "О бесплатной юридической помощи на территории Воронежской области"</w:t>
        </w:r>
      </w:hyperlink>
      <w:r w:rsidRPr="00CD7713">
        <w:rPr>
          <w:color w:val="2D2D2D"/>
          <w:spacing w:val="2"/>
        </w:rPr>
        <w:t> правительство Воронежской области постановляет:</w:t>
      </w:r>
      <w:r w:rsidRPr="00CD7713">
        <w:rPr>
          <w:color w:val="2D2D2D"/>
          <w:spacing w:val="2"/>
        </w:rPr>
        <w:br/>
      </w:r>
      <w:r w:rsidRPr="00CD7713">
        <w:rPr>
          <w:color w:val="2D2D2D"/>
          <w:spacing w:val="2"/>
        </w:rPr>
        <w:br/>
        <w:t>1. Утвердить прилагаемые:</w:t>
      </w:r>
      <w:r w:rsidRPr="00CD7713">
        <w:rPr>
          <w:color w:val="2D2D2D"/>
          <w:spacing w:val="2"/>
        </w:rPr>
        <w:br/>
      </w:r>
      <w:r w:rsidRPr="00CD7713">
        <w:rPr>
          <w:color w:val="2D2D2D"/>
          <w:spacing w:val="2"/>
        </w:rPr>
        <w:br/>
        <w:t>1.1.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CD7713">
        <w:rPr>
          <w:color w:val="2D2D2D"/>
          <w:spacing w:val="2"/>
        </w:rPr>
        <w:br/>
      </w:r>
      <w:r w:rsidRPr="00CD7713">
        <w:rPr>
          <w:color w:val="2D2D2D"/>
          <w:spacing w:val="2"/>
        </w:rPr>
        <w:br/>
        <w:t>1.2. Порядок принятия решений об оказании в экстренных случаях бесплатной юридической помощи гражданам, оказавшимся в трудной жизненной ситуации.</w:t>
      </w:r>
      <w:r w:rsidRPr="00CD7713">
        <w:rPr>
          <w:color w:val="2D2D2D"/>
          <w:spacing w:val="2"/>
        </w:rPr>
        <w:br/>
      </w:r>
      <w:r w:rsidRPr="00CD7713">
        <w:rPr>
          <w:color w:val="2D2D2D"/>
          <w:spacing w:val="2"/>
        </w:rPr>
        <w:br/>
        <w:t xml:space="preserve">2. </w:t>
      </w:r>
      <w:proofErr w:type="gramStart"/>
      <w:r w:rsidRPr="00CD7713">
        <w:rPr>
          <w:color w:val="2D2D2D"/>
          <w:spacing w:val="2"/>
        </w:rPr>
        <w:t>Признать утратившими силу:</w:t>
      </w:r>
      <w:r w:rsidRPr="00CD7713">
        <w:rPr>
          <w:color w:val="2D2D2D"/>
          <w:spacing w:val="2"/>
        </w:rPr>
        <w:br/>
      </w:r>
      <w:r w:rsidRPr="00CD7713">
        <w:rPr>
          <w:color w:val="2D2D2D"/>
          <w:spacing w:val="2"/>
        </w:rPr>
        <w:br/>
        <w:t>- </w:t>
      </w:r>
      <w:hyperlink r:id="rId8" w:history="1">
        <w:r w:rsidRPr="00CD7713">
          <w:rPr>
            <w:rStyle w:val="a3"/>
            <w:color w:val="00466E"/>
            <w:spacing w:val="2"/>
          </w:rPr>
          <w:t>постановление администрации Воронежской области от 29.06.2006 N 517 "Об утверждении Порядка получения компенсации расходов адвокатами, оказывающими юридическую помощь гражданам Российской Федерации, проживающим на территории Воронежской области, бесплатно"</w:t>
        </w:r>
      </w:hyperlink>
      <w:r w:rsidRPr="00CD7713">
        <w:rPr>
          <w:color w:val="2D2D2D"/>
          <w:spacing w:val="2"/>
        </w:rPr>
        <w:t>;</w:t>
      </w:r>
      <w:r w:rsidRPr="00CD7713">
        <w:rPr>
          <w:color w:val="2D2D2D"/>
          <w:spacing w:val="2"/>
        </w:rPr>
        <w:br/>
      </w:r>
      <w:r w:rsidRPr="00CD7713">
        <w:rPr>
          <w:color w:val="2D2D2D"/>
          <w:spacing w:val="2"/>
        </w:rPr>
        <w:br/>
        <w:t>- </w:t>
      </w:r>
      <w:hyperlink r:id="rId9" w:history="1">
        <w:r w:rsidRPr="00CD7713">
          <w:rPr>
            <w:rStyle w:val="a3"/>
            <w:color w:val="00466E"/>
            <w:spacing w:val="2"/>
          </w:rPr>
          <w:t>постановление правительства Воронежской области от 02.02.2011 N 82 "О внесении изменений в постановление администрации Воронежской области от 29.06.2006 N 517"</w:t>
        </w:r>
      </w:hyperlink>
      <w:r w:rsidRPr="00CD7713">
        <w:rPr>
          <w:color w:val="2D2D2D"/>
          <w:spacing w:val="2"/>
        </w:rPr>
        <w:t>.</w:t>
      </w:r>
      <w:r w:rsidRPr="00CD7713">
        <w:rPr>
          <w:color w:val="2D2D2D"/>
          <w:spacing w:val="2"/>
        </w:rPr>
        <w:br/>
      </w:r>
      <w:r w:rsidRPr="00CD7713">
        <w:rPr>
          <w:color w:val="2D2D2D"/>
          <w:spacing w:val="2"/>
        </w:rPr>
        <w:br/>
        <w:t>3.</w:t>
      </w:r>
      <w:proofErr w:type="gramEnd"/>
      <w:r w:rsidRPr="00CD7713">
        <w:rPr>
          <w:color w:val="2D2D2D"/>
          <w:spacing w:val="2"/>
        </w:rPr>
        <w:t xml:space="preserve">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r w:rsidRPr="00CD7713">
        <w:rPr>
          <w:color w:val="2D2D2D"/>
          <w:spacing w:val="2"/>
        </w:rPr>
        <w:br/>
      </w:r>
      <w:r w:rsidRPr="00CD7713">
        <w:rPr>
          <w:color w:val="2D2D2D"/>
          <w:spacing w:val="2"/>
        </w:rPr>
        <w:br/>
        <w:t xml:space="preserve">4. </w:t>
      </w:r>
      <w:proofErr w:type="gramStart"/>
      <w:r w:rsidRPr="00CD7713">
        <w:rPr>
          <w:color w:val="2D2D2D"/>
          <w:spacing w:val="2"/>
        </w:rPr>
        <w:t>Контроль за</w:t>
      </w:r>
      <w:proofErr w:type="gramEnd"/>
      <w:r w:rsidRPr="00CD7713">
        <w:rPr>
          <w:color w:val="2D2D2D"/>
          <w:spacing w:val="2"/>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CD7713" w:rsidRDefault="00CD7713" w:rsidP="00CD7713">
      <w:pPr>
        <w:pStyle w:val="formattext"/>
        <w:shd w:val="clear" w:color="auto" w:fill="FFFFFF"/>
        <w:spacing w:before="0" w:beforeAutospacing="0" w:after="0" w:afterAutospacing="0" w:line="285" w:lineRule="atLeast"/>
        <w:jc w:val="right"/>
        <w:textAlignment w:val="baseline"/>
        <w:rPr>
          <w:color w:val="2D2D2D"/>
          <w:spacing w:val="2"/>
        </w:rPr>
      </w:pPr>
    </w:p>
    <w:p w:rsidR="00CD7713" w:rsidRPr="00CD7713" w:rsidRDefault="00CD7713" w:rsidP="00CD7713">
      <w:pPr>
        <w:pStyle w:val="formattext"/>
        <w:shd w:val="clear" w:color="auto" w:fill="FFFFFF"/>
        <w:spacing w:before="0" w:beforeAutospacing="0" w:after="0" w:afterAutospacing="0" w:line="285" w:lineRule="atLeast"/>
        <w:jc w:val="right"/>
        <w:textAlignment w:val="baseline"/>
        <w:rPr>
          <w:color w:val="2D2D2D"/>
          <w:spacing w:val="2"/>
        </w:rPr>
      </w:pPr>
      <w:r w:rsidRPr="00CD7713">
        <w:rPr>
          <w:color w:val="2D2D2D"/>
          <w:spacing w:val="2"/>
        </w:rPr>
        <w:t>Губернатор Воронежской области</w:t>
      </w:r>
      <w:r w:rsidRPr="00CD7713">
        <w:rPr>
          <w:color w:val="2D2D2D"/>
          <w:spacing w:val="2"/>
        </w:rPr>
        <w:br/>
        <w:t>А.В.ГОРДЕЕВ</w:t>
      </w:r>
    </w:p>
    <w:p w:rsidR="00CD7713" w:rsidRDefault="00CD7713" w:rsidP="00CD7713">
      <w:pPr>
        <w:pStyle w:val="2"/>
        <w:shd w:val="clear" w:color="auto" w:fill="FFFFFF"/>
        <w:spacing w:before="340" w:beforeAutospacing="0" w:after="204" w:afterAutospacing="0"/>
        <w:jc w:val="center"/>
        <w:textAlignment w:val="baseline"/>
        <w:rPr>
          <w:b w:val="0"/>
          <w:bCs w:val="0"/>
          <w:color w:val="3C3C3C"/>
          <w:spacing w:val="2"/>
          <w:sz w:val="24"/>
          <w:szCs w:val="24"/>
        </w:rPr>
      </w:pPr>
    </w:p>
    <w:p w:rsidR="00CD7713" w:rsidRDefault="00CD7713" w:rsidP="00CD7713">
      <w:pPr>
        <w:pStyle w:val="2"/>
        <w:shd w:val="clear" w:color="auto" w:fill="FFFFFF"/>
        <w:spacing w:before="340" w:beforeAutospacing="0" w:after="204" w:afterAutospacing="0"/>
        <w:jc w:val="center"/>
        <w:textAlignment w:val="baseline"/>
        <w:rPr>
          <w:b w:val="0"/>
          <w:bCs w:val="0"/>
          <w:color w:val="3C3C3C"/>
          <w:spacing w:val="2"/>
          <w:sz w:val="24"/>
          <w:szCs w:val="24"/>
        </w:rPr>
      </w:pPr>
    </w:p>
    <w:p w:rsidR="00CD7713" w:rsidRDefault="00CD7713" w:rsidP="00CD7713">
      <w:pPr>
        <w:pStyle w:val="2"/>
        <w:shd w:val="clear" w:color="auto" w:fill="FFFFFF"/>
        <w:spacing w:before="340" w:beforeAutospacing="0" w:after="204" w:afterAutospacing="0"/>
        <w:jc w:val="center"/>
        <w:textAlignment w:val="baseline"/>
        <w:rPr>
          <w:b w:val="0"/>
          <w:bCs w:val="0"/>
          <w:color w:val="3C3C3C"/>
          <w:spacing w:val="2"/>
          <w:sz w:val="24"/>
          <w:szCs w:val="24"/>
        </w:rPr>
      </w:pPr>
    </w:p>
    <w:p w:rsidR="00CD7713" w:rsidRPr="00CD7713" w:rsidRDefault="00CD7713" w:rsidP="00CD7713">
      <w:pPr>
        <w:pStyle w:val="2"/>
        <w:shd w:val="clear" w:color="auto" w:fill="FFFFFF"/>
        <w:spacing w:before="340" w:beforeAutospacing="0" w:after="204" w:afterAutospacing="0"/>
        <w:jc w:val="center"/>
        <w:textAlignment w:val="baseline"/>
        <w:rPr>
          <w:b w:val="0"/>
          <w:bCs w:val="0"/>
          <w:color w:val="3C3C3C"/>
          <w:spacing w:val="2"/>
          <w:sz w:val="24"/>
          <w:szCs w:val="24"/>
        </w:rPr>
      </w:pPr>
      <w:r w:rsidRPr="00CD7713">
        <w:rPr>
          <w:b w:val="0"/>
          <w:bCs w:val="0"/>
          <w:color w:val="3C3C3C"/>
          <w:spacing w:val="2"/>
          <w:sz w:val="24"/>
          <w:szCs w:val="24"/>
        </w:rPr>
        <w:lastRenderedPageBreak/>
        <w:t>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D7713" w:rsidRPr="00CD7713" w:rsidRDefault="00CD7713" w:rsidP="00CD7713">
      <w:pPr>
        <w:pStyle w:val="formattext"/>
        <w:shd w:val="clear" w:color="auto" w:fill="FFFFFF"/>
        <w:spacing w:before="0" w:beforeAutospacing="0" w:after="0" w:afterAutospacing="0" w:line="285" w:lineRule="atLeast"/>
        <w:jc w:val="right"/>
        <w:textAlignment w:val="baseline"/>
        <w:rPr>
          <w:color w:val="2D2D2D"/>
          <w:spacing w:val="2"/>
        </w:rPr>
      </w:pPr>
      <w:r w:rsidRPr="00CD7713">
        <w:rPr>
          <w:color w:val="2D2D2D"/>
          <w:spacing w:val="2"/>
        </w:rPr>
        <w:br/>
      </w:r>
      <w:r w:rsidRPr="00CD7713">
        <w:rPr>
          <w:color w:val="2D2D2D"/>
          <w:spacing w:val="2"/>
        </w:rPr>
        <w:br/>
      </w:r>
      <w:proofErr w:type="gramStart"/>
      <w:r w:rsidRPr="00CD7713">
        <w:rPr>
          <w:color w:val="2D2D2D"/>
          <w:spacing w:val="2"/>
        </w:rPr>
        <w:t>Утвержден</w:t>
      </w:r>
      <w:proofErr w:type="gramEnd"/>
      <w:r w:rsidRPr="00CD7713">
        <w:rPr>
          <w:color w:val="2D2D2D"/>
          <w:spacing w:val="2"/>
        </w:rPr>
        <w:br/>
        <w:t>постановлением</w:t>
      </w:r>
      <w:r w:rsidRPr="00CD7713">
        <w:rPr>
          <w:color w:val="2D2D2D"/>
          <w:spacing w:val="2"/>
        </w:rPr>
        <w:br/>
        <w:t>правительства Воронежской области</w:t>
      </w:r>
      <w:r w:rsidRPr="00CD7713">
        <w:rPr>
          <w:color w:val="2D2D2D"/>
          <w:spacing w:val="2"/>
        </w:rPr>
        <w:br/>
        <w:t>от 03.04.2013 N 266</w:t>
      </w:r>
    </w:p>
    <w:p w:rsidR="00CD7713" w:rsidRPr="00CD7713" w:rsidRDefault="00CD7713" w:rsidP="00CD7713">
      <w:pPr>
        <w:pStyle w:val="formattext"/>
        <w:shd w:val="clear" w:color="auto" w:fill="FFFFFF"/>
        <w:spacing w:before="0" w:beforeAutospacing="0" w:after="0" w:afterAutospacing="0" w:line="285" w:lineRule="atLeast"/>
        <w:jc w:val="both"/>
        <w:textAlignment w:val="baseline"/>
        <w:rPr>
          <w:color w:val="2D2D2D"/>
          <w:spacing w:val="2"/>
        </w:rPr>
      </w:pPr>
      <w:r w:rsidRPr="00CD7713">
        <w:rPr>
          <w:color w:val="2D2D2D"/>
          <w:spacing w:val="2"/>
        </w:rPr>
        <w:br/>
        <w:t xml:space="preserve">1. </w:t>
      </w:r>
      <w:proofErr w:type="gramStart"/>
      <w:r w:rsidRPr="00CD7713">
        <w:rPr>
          <w:color w:val="2D2D2D"/>
          <w:spacing w:val="2"/>
        </w:rPr>
        <w:t>Настоящий Порядок регулирует вопросы оплаты труда и компенсации расходов адвокатов, оказывающих бесплатную юридическую помощь на территории Воронежской области в рамках государственной системы бесплатной юридической помощи (далее - бесплатная юридическая помощь) гражданам, проживающим на территории Воронежской области и имеющим в соответствии с федеральными законами и законами Воронежской области право на получение бесплатной юридической помощи (далее соответственно - адвокаты, получатели бесплатной юридической помощи).</w:t>
      </w:r>
      <w:r w:rsidRPr="00CD7713">
        <w:rPr>
          <w:color w:val="2D2D2D"/>
          <w:spacing w:val="2"/>
        </w:rPr>
        <w:br/>
      </w:r>
      <w:r w:rsidRPr="00CD7713">
        <w:rPr>
          <w:color w:val="2D2D2D"/>
          <w:spacing w:val="2"/>
        </w:rPr>
        <w:br/>
        <w:t>2</w:t>
      </w:r>
      <w:proofErr w:type="gramEnd"/>
      <w:r w:rsidRPr="00CD7713">
        <w:rPr>
          <w:color w:val="2D2D2D"/>
          <w:spacing w:val="2"/>
        </w:rPr>
        <w:t>. Оплата труда и компенсация расходов адвокатов осуществляются в пределах средств, предусмотренных в областном бюджете на очередной финансовый год и плановый период.</w:t>
      </w:r>
      <w:r w:rsidRPr="00CD7713">
        <w:rPr>
          <w:color w:val="2D2D2D"/>
          <w:spacing w:val="2"/>
        </w:rPr>
        <w:br/>
      </w:r>
      <w:r w:rsidRPr="00CD7713">
        <w:rPr>
          <w:color w:val="2D2D2D"/>
          <w:spacing w:val="2"/>
        </w:rPr>
        <w:br/>
        <w:t>3. Оплата труда и компенсация расходов адвокатов осуществляются за каждый вид бесплатной юридической помощи, оказанной ими получателям бесплатной юридической помощи в размерах, определенных </w:t>
      </w:r>
      <w:hyperlink r:id="rId10" w:history="1">
        <w:r w:rsidRPr="00CD7713">
          <w:rPr>
            <w:rStyle w:val="a3"/>
            <w:color w:val="00466E"/>
            <w:spacing w:val="2"/>
          </w:rPr>
          <w:t>Законом Воронежской области от 17 октября 2012 года N 117-ОЗ "О бесплатной юридической помощи на территории Воронежской области"</w:t>
        </w:r>
      </w:hyperlink>
      <w:r w:rsidRPr="00CD7713">
        <w:rPr>
          <w:color w:val="2D2D2D"/>
          <w:spacing w:val="2"/>
        </w:rPr>
        <w:t> (далее - Закон Воронежской области).</w:t>
      </w:r>
      <w:r w:rsidRPr="00CD7713">
        <w:rPr>
          <w:color w:val="2D2D2D"/>
          <w:spacing w:val="2"/>
        </w:rPr>
        <w:br/>
      </w:r>
      <w:r w:rsidRPr="00CD7713">
        <w:rPr>
          <w:color w:val="2D2D2D"/>
          <w:spacing w:val="2"/>
        </w:rPr>
        <w:br/>
        <w:t xml:space="preserve">4. </w:t>
      </w:r>
      <w:proofErr w:type="gramStart"/>
      <w:r w:rsidRPr="00CD7713">
        <w:rPr>
          <w:color w:val="2D2D2D"/>
          <w:spacing w:val="2"/>
        </w:rPr>
        <w:t>Для оплаты труда и компенсации расходов адвокатов адвокатская палата Воронежской области ежеквартально не позднее 15-го числа месяца, следующего за отчетным, представляет в департамент труда и социального развития Воронежской области (далее - уполномоченный орган) следующие документы:</w:t>
      </w:r>
      <w:r w:rsidRPr="00CD7713">
        <w:rPr>
          <w:color w:val="2D2D2D"/>
          <w:spacing w:val="2"/>
        </w:rPr>
        <w:br/>
      </w:r>
      <w:r w:rsidRPr="00CD7713">
        <w:rPr>
          <w:color w:val="2D2D2D"/>
          <w:spacing w:val="2"/>
        </w:rPr>
        <w:br/>
        <w:t>счет на оплату труда и компенсацию расходов адвокатов;</w:t>
      </w:r>
      <w:r w:rsidRPr="00CD7713">
        <w:rPr>
          <w:color w:val="2D2D2D"/>
          <w:spacing w:val="2"/>
        </w:rPr>
        <w:br/>
      </w:r>
      <w:r w:rsidRPr="00CD7713">
        <w:rPr>
          <w:color w:val="2D2D2D"/>
          <w:spacing w:val="2"/>
        </w:rPr>
        <w:br/>
        <w:t>реестр отчетов адвокатов об оказании бесплатной юридической помощи в отчетном квартале (далее - реестр отчетов);</w:t>
      </w:r>
      <w:proofErr w:type="gramEnd"/>
      <w:r w:rsidRPr="00CD7713">
        <w:rPr>
          <w:color w:val="2D2D2D"/>
          <w:spacing w:val="2"/>
        </w:rPr>
        <w:br/>
      </w:r>
      <w:r w:rsidRPr="00CD7713">
        <w:rPr>
          <w:color w:val="2D2D2D"/>
          <w:spacing w:val="2"/>
        </w:rPr>
        <w:br/>
        <w:t>акты сдачи-приемки услуг, оказанных адвокатами получателям бесплатной юридической помощи.</w:t>
      </w:r>
      <w:r w:rsidRPr="00CD7713">
        <w:rPr>
          <w:color w:val="2D2D2D"/>
          <w:spacing w:val="2"/>
        </w:rPr>
        <w:br/>
      </w:r>
      <w:r w:rsidRPr="00CD7713">
        <w:rPr>
          <w:color w:val="2D2D2D"/>
          <w:spacing w:val="2"/>
        </w:rPr>
        <w:br/>
        <w:t>Документы за IV квартал текущего года представляются адвокатской палатой Воронежской области в уполномоченный орган в срок не позднее 20 декабря текущего года.</w:t>
      </w:r>
      <w:r w:rsidRPr="00CD7713">
        <w:rPr>
          <w:color w:val="2D2D2D"/>
          <w:spacing w:val="2"/>
        </w:rPr>
        <w:br/>
      </w:r>
      <w:r w:rsidRPr="00CD7713">
        <w:rPr>
          <w:color w:val="2D2D2D"/>
          <w:spacing w:val="2"/>
        </w:rPr>
        <w:br/>
        <w:t>5. Реестр отчетов должен содержать следующие данные по каждому получателю бесплатной юридической помощи:</w:t>
      </w:r>
      <w:r w:rsidRPr="00CD7713">
        <w:rPr>
          <w:color w:val="2D2D2D"/>
          <w:spacing w:val="2"/>
        </w:rPr>
        <w:br/>
      </w:r>
      <w:r w:rsidRPr="00CD7713">
        <w:rPr>
          <w:color w:val="2D2D2D"/>
          <w:spacing w:val="2"/>
        </w:rPr>
        <w:br/>
        <w:t>фамилия, имя, отчество получателя бесплатной юридической помощи;</w:t>
      </w:r>
      <w:r w:rsidRPr="00CD7713">
        <w:rPr>
          <w:color w:val="2D2D2D"/>
          <w:spacing w:val="2"/>
        </w:rPr>
        <w:br/>
      </w:r>
      <w:r w:rsidRPr="00CD7713">
        <w:rPr>
          <w:color w:val="2D2D2D"/>
          <w:spacing w:val="2"/>
        </w:rPr>
        <w:br/>
        <w:t>реквизиты паспорта или иного документа, удостоверяющего личность получателя бесплатной юридической помощи;</w:t>
      </w:r>
      <w:r w:rsidRPr="00CD7713">
        <w:rPr>
          <w:color w:val="2D2D2D"/>
          <w:spacing w:val="2"/>
        </w:rPr>
        <w:br/>
      </w:r>
      <w:r w:rsidRPr="00CD7713">
        <w:rPr>
          <w:color w:val="2D2D2D"/>
          <w:spacing w:val="2"/>
        </w:rPr>
        <w:br/>
        <w:t>реквизиты паспорта или иного документа, удостоверяющего личность законного представителя получателя бесплатной юридической помощи, реквизиты документа, подтверждающего его полномочия (в случае обращения за бесплатной юридической помощью законного представителя получателя бесплатной юридической помощи);</w:t>
      </w:r>
      <w:r w:rsidRPr="00CD7713">
        <w:rPr>
          <w:color w:val="2D2D2D"/>
          <w:spacing w:val="2"/>
        </w:rPr>
        <w:br/>
      </w:r>
      <w:r w:rsidRPr="00CD7713">
        <w:rPr>
          <w:color w:val="2D2D2D"/>
          <w:spacing w:val="2"/>
        </w:rPr>
        <w:br/>
      </w:r>
      <w:proofErr w:type="gramStart"/>
      <w:r w:rsidRPr="00CD7713">
        <w:rPr>
          <w:color w:val="2D2D2D"/>
          <w:spacing w:val="2"/>
        </w:rPr>
        <w:t>реквизиты документа, подтверждающего отнесение получателя бесплатной юридической помощи к одной из категорий граждан, имеющих в соответствии с федеральными законами и законами Воронежской области право на получение бесплатной юридической помощи, согласно перечню, утверждаемому правительством Воронежской области, или документа (документов), подтверждающего (подтверждающих) право гражданина, оказавшегося в трудной жизненной ситуации, на оказание ему в экстренных случаях бесплатной юридической помощи;</w:t>
      </w:r>
      <w:proofErr w:type="gramEnd"/>
      <w:r w:rsidRPr="00CD7713">
        <w:rPr>
          <w:color w:val="2D2D2D"/>
          <w:spacing w:val="2"/>
        </w:rPr>
        <w:br/>
      </w:r>
      <w:r w:rsidRPr="00CD7713">
        <w:rPr>
          <w:color w:val="2D2D2D"/>
          <w:spacing w:val="2"/>
        </w:rPr>
        <w:br/>
        <w:t>фамилия, имя, отчество адвоката, оказавшего бесплатную юридическую помощь;</w:t>
      </w:r>
      <w:r w:rsidRPr="00CD7713">
        <w:rPr>
          <w:color w:val="2D2D2D"/>
          <w:spacing w:val="2"/>
        </w:rPr>
        <w:br/>
      </w:r>
      <w:r w:rsidRPr="00CD7713">
        <w:rPr>
          <w:color w:val="2D2D2D"/>
          <w:spacing w:val="2"/>
        </w:rPr>
        <w:br/>
        <w:t>реквизиты соглашения, заключенного между получателем бесплатной юридической помощи (его законным представителем) и адвокатом в соответствии со статьей 25 </w:t>
      </w:r>
      <w:hyperlink r:id="rId11" w:history="1">
        <w:r w:rsidRPr="00CD7713">
          <w:rPr>
            <w:rStyle w:val="a3"/>
            <w:color w:val="00466E"/>
            <w:spacing w:val="2"/>
          </w:rPr>
          <w:t>Федерального закона от 31 мая 2002 года N 63-ФЗ "Об адвокатской деятельности и адвокатуре в Российской Федерации"</w:t>
        </w:r>
      </w:hyperlink>
      <w:r w:rsidRPr="00CD7713">
        <w:rPr>
          <w:color w:val="2D2D2D"/>
          <w:spacing w:val="2"/>
        </w:rPr>
        <w:t>;</w:t>
      </w:r>
      <w:r w:rsidRPr="00CD7713">
        <w:rPr>
          <w:color w:val="2D2D2D"/>
          <w:spacing w:val="2"/>
        </w:rPr>
        <w:br/>
      </w:r>
      <w:r w:rsidRPr="00CD7713">
        <w:rPr>
          <w:color w:val="2D2D2D"/>
          <w:spacing w:val="2"/>
        </w:rPr>
        <w:br/>
        <w:t>вид (виды) оказанной бесплатной юридической помощи;</w:t>
      </w:r>
      <w:r w:rsidRPr="00CD7713">
        <w:rPr>
          <w:color w:val="2D2D2D"/>
          <w:spacing w:val="2"/>
        </w:rPr>
        <w:br/>
      </w:r>
      <w:r w:rsidRPr="00CD7713">
        <w:rPr>
          <w:color w:val="2D2D2D"/>
          <w:spacing w:val="2"/>
        </w:rPr>
        <w:br/>
      </w:r>
      <w:proofErr w:type="gramStart"/>
      <w:r w:rsidRPr="00CD7713">
        <w:rPr>
          <w:color w:val="2D2D2D"/>
          <w:spacing w:val="2"/>
        </w:rPr>
        <w:t>размер оплаты труда</w:t>
      </w:r>
      <w:proofErr w:type="gramEnd"/>
      <w:r w:rsidRPr="00CD7713">
        <w:rPr>
          <w:color w:val="2D2D2D"/>
          <w:spacing w:val="2"/>
        </w:rPr>
        <w:t xml:space="preserve"> адвоката, установленный Законом Воронежской области для соответствующего вида (видов) бесплатной юридической помощи;</w:t>
      </w:r>
      <w:r w:rsidRPr="00CD7713">
        <w:rPr>
          <w:color w:val="2D2D2D"/>
          <w:spacing w:val="2"/>
        </w:rPr>
        <w:br/>
      </w:r>
      <w:r w:rsidRPr="00CD7713">
        <w:rPr>
          <w:color w:val="2D2D2D"/>
          <w:spacing w:val="2"/>
        </w:rPr>
        <w:br/>
        <w:t>размер компенсации расходов, связанных с проездом адвоката к месту представления интересов получателя бесплатной юридической помощи в судах, органах государственной власти, органах местного самоуправления и организациях вне места жительства адвоката с указанием реквизитов документов, подтверждающих указанные расходы в соответствии с приложением к Закону Воронежской области.</w:t>
      </w:r>
      <w:r w:rsidRPr="00CD7713">
        <w:rPr>
          <w:color w:val="2D2D2D"/>
          <w:spacing w:val="2"/>
        </w:rPr>
        <w:br/>
      </w:r>
      <w:r w:rsidRPr="00CD7713">
        <w:rPr>
          <w:color w:val="2D2D2D"/>
          <w:spacing w:val="2"/>
        </w:rPr>
        <w:br/>
        <w:t>6. Оплата труда и компенсация расходов адвокатов не осуществляются:</w:t>
      </w:r>
      <w:r w:rsidRPr="00CD7713">
        <w:rPr>
          <w:color w:val="2D2D2D"/>
          <w:spacing w:val="2"/>
        </w:rPr>
        <w:br/>
      </w:r>
      <w:r w:rsidRPr="00CD7713">
        <w:rPr>
          <w:color w:val="2D2D2D"/>
          <w:spacing w:val="2"/>
        </w:rPr>
        <w:br/>
        <w:t>если 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w:t>
      </w:r>
      <w:hyperlink r:id="rId12" w:history="1">
        <w:r w:rsidRPr="00CD7713">
          <w:rPr>
            <w:rStyle w:val="a3"/>
            <w:color w:val="00466E"/>
            <w:spacing w:val="2"/>
          </w:rPr>
          <w:t>Федеральным законом от 21.11.2011 N 324-ФЗ "О бесплатной юридической помощи в Российской Федерации"</w:t>
        </w:r>
      </w:hyperlink>
      <w:r w:rsidRPr="00CD7713">
        <w:rPr>
          <w:color w:val="2D2D2D"/>
          <w:spacing w:val="2"/>
        </w:rPr>
        <w:t> (далее - Федеральный закон) и Законом Воронежской области;</w:t>
      </w:r>
      <w:r w:rsidRPr="00CD7713">
        <w:rPr>
          <w:color w:val="2D2D2D"/>
          <w:spacing w:val="2"/>
        </w:rPr>
        <w:br/>
      </w:r>
      <w:r w:rsidRPr="00CD7713">
        <w:rPr>
          <w:color w:val="2D2D2D"/>
          <w:spacing w:val="2"/>
        </w:rPr>
        <w:br/>
      </w:r>
      <w:proofErr w:type="gramStart"/>
      <w:r w:rsidRPr="00CD7713">
        <w:rPr>
          <w:color w:val="2D2D2D"/>
          <w:spacing w:val="2"/>
        </w:rPr>
        <w:t>если оказанная бесплатная юридическая помощь не соответствует случаям, установленным Федеральным законом и Законом Воронежской области;</w:t>
      </w:r>
      <w:r w:rsidRPr="00CD7713">
        <w:rPr>
          <w:color w:val="2D2D2D"/>
          <w:spacing w:val="2"/>
        </w:rPr>
        <w:br/>
      </w:r>
      <w:r w:rsidRPr="00CD7713">
        <w:rPr>
          <w:color w:val="2D2D2D"/>
          <w:spacing w:val="2"/>
        </w:rPr>
        <w:br/>
        <w:t>если бесплатная юридическая помощь оказана адвокатом, не включенным в список адвокатов, участвующих в государственной системе оказания бесплатной юридической помощи в Воронежской области;</w:t>
      </w:r>
      <w:r w:rsidRPr="00CD7713">
        <w:rPr>
          <w:color w:val="2D2D2D"/>
          <w:spacing w:val="2"/>
        </w:rPr>
        <w:br/>
      </w:r>
      <w:r w:rsidRPr="00CD7713">
        <w:rPr>
          <w:color w:val="2D2D2D"/>
          <w:spacing w:val="2"/>
        </w:rPr>
        <w:br/>
        <w:t>если не представлены документы, указанные в пункте 4 настоящего Порядка.</w:t>
      </w:r>
      <w:r w:rsidRPr="00CD7713">
        <w:rPr>
          <w:color w:val="2D2D2D"/>
          <w:spacing w:val="2"/>
        </w:rPr>
        <w:br/>
      </w:r>
      <w:r w:rsidRPr="00CD7713">
        <w:rPr>
          <w:color w:val="2D2D2D"/>
          <w:spacing w:val="2"/>
        </w:rPr>
        <w:br/>
        <w:t>7.</w:t>
      </w:r>
      <w:proofErr w:type="gramEnd"/>
      <w:r w:rsidRPr="00CD7713">
        <w:rPr>
          <w:color w:val="2D2D2D"/>
          <w:spacing w:val="2"/>
        </w:rPr>
        <w:t xml:space="preserve"> Отказ в оплате труда и компенсации расходов адвокатов может быть обжалован адвокатом в соответствии с действующим законодательством.</w:t>
      </w:r>
      <w:r w:rsidRPr="00CD7713">
        <w:rPr>
          <w:color w:val="2D2D2D"/>
          <w:spacing w:val="2"/>
        </w:rPr>
        <w:br/>
      </w:r>
      <w:r w:rsidRPr="00CD7713">
        <w:rPr>
          <w:color w:val="2D2D2D"/>
          <w:spacing w:val="2"/>
        </w:rPr>
        <w:br/>
        <w:t xml:space="preserve">8. </w:t>
      </w:r>
      <w:proofErr w:type="gramStart"/>
      <w:r w:rsidRPr="00CD7713">
        <w:rPr>
          <w:color w:val="2D2D2D"/>
          <w:spacing w:val="2"/>
        </w:rPr>
        <w:t>Уполномоченный орган на основании документов, представленных адвокатской палатой Воронежской области в соответствии с пунктом 4 настоящего Порядка (далее - документы), в течение 15 рабочих дней со дня их представления проверяет обоснованность расчета оплаты труда и компенсации расходов адвокатов и перечисляет средства на оплату труда и компенсацию расходов адвокатов на расчетный счет адвокатской палаты Воронежской области.</w:t>
      </w:r>
      <w:proofErr w:type="gramEnd"/>
      <w:r w:rsidRPr="00CD7713">
        <w:rPr>
          <w:color w:val="2D2D2D"/>
          <w:spacing w:val="2"/>
        </w:rPr>
        <w:br/>
      </w:r>
      <w:r w:rsidRPr="00CD7713">
        <w:rPr>
          <w:color w:val="2D2D2D"/>
          <w:spacing w:val="2"/>
        </w:rPr>
        <w:br/>
        <w:t>В случае если расчет оплаты труда и компенсации расходов адвокатов, представленный адвокатской палатой Воронежской области, произведен неверно, уполномоченный орган производит сверку расчета оплаты труда и компенсации расходов адвокатов, по результатам которой перечисляет адвокатской палате Воронежской области средства на оплату труда и компенсацию расходов адвокатов.</w:t>
      </w:r>
      <w:r w:rsidRPr="00CD7713">
        <w:rPr>
          <w:color w:val="2D2D2D"/>
          <w:spacing w:val="2"/>
        </w:rPr>
        <w:br/>
      </w:r>
      <w:r w:rsidRPr="00CD7713">
        <w:rPr>
          <w:color w:val="2D2D2D"/>
          <w:spacing w:val="2"/>
        </w:rPr>
        <w:br/>
        <w:t>9. Адвокатская палата в течение 10 рабочих дней со дня поступления средств на оплату труда и компенсацию расходов адвокатов перечисляет указанные средства адвокатам или адвокатским образованиям, в которых адвокаты осуществляют свою профессиональную деятельность.</w:t>
      </w:r>
      <w:r w:rsidRPr="00CD7713">
        <w:rPr>
          <w:color w:val="2D2D2D"/>
          <w:spacing w:val="2"/>
        </w:rPr>
        <w:br/>
      </w:r>
      <w:r w:rsidRPr="00CD7713">
        <w:rPr>
          <w:color w:val="2D2D2D"/>
          <w:spacing w:val="2"/>
        </w:rPr>
        <w:br/>
        <w:t>10. Адвокатская палата Воронежской области несет ответственность за своевременность и достоверность представляемых ею документов, а также за нецелевое использование средств на оплату труда и компенсацию расходов адвокатов в порядке, установленном законодательством Российской Федерации.</w:t>
      </w:r>
      <w:r w:rsidRPr="00CD7713">
        <w:rPr>
          <w:color w:val="2D2D2D"/>
          <w:spacing w:val="2"/>
        </w:rPr>
        <w:br/>
      </w:r>
    </w:p>
    <w:p w:rsidR="00CD7713" w:rsidRPr="00CD7713" w:rsidRDefault="00CD7713" w:rsidP="00CD7713">
      <w:pPr>
        <w:pStyle w:val="formattext"/>
        <w:shd w:val="clear" w:color="auto" w:fill="FFFFFF"/>
        <w:spacing w:before="0" w:beforeAutospacing="0" w:after="0" w:afterAutospacing="0" w:line="285" w:lineRule="atLeast"/>
        <w:jc w:val="right"/>
        <w:textAlignment w:val="baseline"/>
        <w:rPr>
          <w:color w:val="2D2D2D"/>
          <w:spacing w:val="2"/>
        </w:rPr>
      </w:pPr>
      <w:proofErr w:type="gramStart"/>
      <w:r w:rsidRPr="00CD7713">
        <w:rPr>
          <w:color w:val="2D2D2D"/>
          <w:spacing w:val="2"/>
        </w:rPr>
        <w:t>Утвержден</w:t>
      </w:r>
      <w:proofErr w:type="gramEnd"/>
      <w:r w:rsidRPr="00CD7713">
        <w:rPr>
          <w:color w:val="2D2D2D"/>
          <w:spacing w:val="2"/>
        </w:rPr>
        <w:br/>
        <w:t>постановлением</w:t>
      </w:r>
      <w:r w:rsidRPr="00CD7713">
        <w:rPr>
          <w:color w:val="2D2D2D"/>
          <w:spacing w:val="2"/>
        </w:rPr>
        <w:br/>
        <w:t>правительства Воронежской области</w:t>
      </w:r>
      <w:r w:rsidRPr="00CD7713">
        <w:rPr>
          <w:color w:val="2D2D2D"/>
          <w:spacing w:val="2"/>
        </w:rPr>
        <w:br/>
        <w:t>от 03.04.2013 N 266</w:t>
      </w:r>
    </w:p>
    <w:p w:rsidR="00CD7713" w:rsidRPr="00CD7713" w:rsidRDefault="00CD7713" w:rsidP="00CD7713">
      <w:pPr>
        <w:pStyle w:val="3"/>
        <w:shd w:val="clear" w:color="auto" w:fill="FFFFFF"/>
        <w:spacing w:before="340" w:beforeAutospacing="0" w:after="204" w:afterAutospacing="0"/>
        <w:jc w:val="center"/>
        <w:textAlignment w:val="baseline"/>
        <w:rPr>
          <w:b w:val="0"/>
          <w:bCs w:val="0"/>
          <w:color w:val="4C4C4C"/>
          <w:spacing w:val="2"/>
          <w:sz w:val="24"/>
          <w:szCs w:val="24"/>
        </w:rPr>
      </w:pPr>
      <w:r w:rsidRPr="00CD7713">
        <w:rPr>
          <w:b w:val="0"/>
          <w:bCs w:val="0"/>
          <w:color w:val="4C4C4C"/>
          <w:spacing w:val="2"/>
          <w:sz w:val="24"/>
          <w:szCs w:val="24"/>
        </w:rPr>
        <w:t>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CD7713" w:rsidRPr="00CD7713" w:rsidRDefault="00CD7713" w:rsidP="00CD7713">
      <w:pPr>
        <w:pStyle w:val="formattext"/>
        <w:shd w:val="clear" w:color="auto" w:fill="FFFFFF"/>
        <w:spacing w:before="0" w:beforeAutospacing="0" w:after="0" w:afterAutospacing="0" w:line="285" w:lineRule="atLeast"/>
        <w:jc w:val="center"/>
        <w:textAlignment w:val="baseline"/>
        <w:rPr>
          <w:color w:val="2D2D2D"/>
          <w:spacing w:val="2"/>
        </w:rPr>
      </w:pPr>
      <w:r w:rsidRPr="00CD7713">
        <w:rPr>
          <w:color w:val="2D2D2D"/>
          <w:spacing w:val="2"/>
        </w:rPr>
        <w:t>(в ред. </w:t>
      </w:r>
      <w:hyperlink r:id="rId13" w:history="1">
        <w:r w:rsidRPr="00CD7713">
          <w:rPr>
            <w:rStyle w:val="a3"/>
            <w:color w:val="00466E"/>
            <w:spacing w:val="2"/>
          </w:rPr>
          <w:t>постановления правительства Воронежской области от 27.07.2017 N 596</w:t>
        </w:r>
      </w:hyperlink>
      <w:r w:rsidRPr="00CD7713">
        <w:rPr>
          <w:color w:val="2D2D2D"/>
          <w:spacing w:val="2"/>
        </w:rPr>
        <w:t>)</w:t>
      </w:r>
    </w:p>
    <w:p w:rsidR="00CD7713" w:rsidRPr="00CD7713" w:rsidRDefault="00CD7713" w:rsidP="00CD7713">
      <w:pPr>
        <w:pStyle w:val="formattext"/>
        <w:shd w:val="clear" w:color="auto" w:fill="FFFFFF"/>
        <w:spacing w:before="0" w:beforeAutospacing="0" w:after="0" w:afterAutospacing="0" w:line="285" w:lineRule="atLeast"/>
        <w:jc w:val="both"/>
        <w:textAlignment w:val="baseline"/>
        <w:rPr>
          <w:color w:val="2D2D2D"/>
          <w:spacing w:val="2"/>
        </w:rPr>
      </w:pPr>
      <w:r w:rsidRPr="00CD7713">
        <w:rPr>
          <w:color w:val="2D2D2D"/>
          <w:spacing w:val="2"/>
        </w:rPr>
        <w:br/>
        <w:t xml:space="preserve">1. </w:t>
      </w:r>
      <w:proofErr w:type="gramStart"/>
      <w:r w:rsidRPr="00CD7713">
        <w:rPr>
          <w:color w:val="2D2D2D"/>
          <w:spacing w:val="2"/>
        </w:rPr>
        <w:t>Настоящий Порядок разработан в соответствии с </w:t>
      </w:r>
      <w:hyperlink r:id="rId14" w:history="1">
        <w:r w:rsidRPr="00CD7713">
          <w:rPr>
            <w:rStyle w:val="a3"/>
            <w:color w:val="00466E"/>
            <w:spacing w:val="2"/>
          </w:rPr>
          <w:t>Федеральным законом от 21.11.2011 N 324-ФЗ "О бесплатной юридической помощи в Российской Федерации"</w:t>
        </w:r>
      </w:hyperlink>
      <w:r w:rsidRPr="00CD7713">
        <w:rPr>
          <w:color w:val="2D2D2D"/>
          <w:spacing w:val="2"/>
        </w:rPr>
        <w:t> и </w:t>
      </w:r>
      <w:hyperlink r:id="rId15" w:history="1">
        <w:r w:rsidRPr="00CD7713">
          <w:rPr>
            <w:rStyle w:val="a3"/>
            <w:color w:val="00466E"/>
            <w:spacing w:val="2"/>
          </w:rPr>
          <w:t>Законом Воронежской области от 17.10.2012 N 117-ОЗ "О бесплатной юридической помощи на территории Воронежской области"</w:t>
        </w:r>
      </w:hyperlink>
      <w:r w:rsidRPr="00CD7713">
        <w:rPr>
          <w:color w:val="2D2D2D"/>
          <w:spacing w:val="2"/>
        </w:rPr>
        <w:t> и регулирует вопросы принятия решений об оказании в экстренных случаях бесплатной юридической помощи в Воронежской области в рамках государственной системы бесплатной юридической помощи гражданам Российской</w:t>
      </w:r>
      <w:proofErr w:type="gramEnd"/>
      <w:r w:rsidRPr="00CD7713">
        <w:rPr>
          <w:color w:val="2D2D2D"/>
          <w:spacing w:val="2"/>
        </w:rPr>
        <w:t xml:space="preserve"> </w:t>
      </w:r>
      <w:proofErr w:type="gramStart"/>
      <w:r w:rsidRPr="00CD7713">
        <w:rPr>
          <w:color w:val="2D2D2D"/>
          <w:spacing w:val="2"/>
        </w:rPr>
        <w:t>Федерации, оказавшимся в трудной жизненной ситуации.</w:t>
      </w:r>
      <w:r w:rsidRPr="00CD7713">
        <w:rPr>
          <w:color w:val="2D2D2D"/>
          <w:spacing w:val="2"/>
        </w:rPr>
        <w:br/>
      </w:r>
      <w:r w:rsidRPr="00CD7713">
        <w:rPr>
          <w:color w:val="2D2D2D"/>
          <w:spacing w:val="2"/>
        </w:rPr>
        <w:br/>
        <w:t>2.</w:t>
      </w:r>
      <w:proofErr w:type="gramEnd"/>
      <w:r w:rsidRPr="00CD7713">
        <w:rPr>
          <w:color w:val="2D2D2D"/>
          <w:spacing w:val="2"/>
        </w:rPr>
        <w:t xml:space="preserve"> Бесплатная юридическая помощь оказывается в экстренных случаях гражданам, оказавшимся в следующих трудных жизненных ситуациях:</w:t>
      </w:r>
      <w:r w:rsidRPr="00CD7713">
        <w:rPr>
          <w:color w:val="2D2D2D"/>
          <w:spacing w:val="2"/>
        </w:rPr>
        <w:br/>
      </w:r>
      <w:r w:rsidRPr="00CD7713">
        <w:rPr>
          <w:color w:val="2D2D2D"/>
          <w:spacing w:val="2"/>
        </w:rPr>
        <w:br/>
        <w:t>2.1. 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w:t>
      </w:r>
      <w:r w:rsidRPr="00CD7713">
        <w:rPr>
          <w:color w:val="2D2D2D"/>
          <w:spacing w:val="2"/>
        </w:rPr>
        <w:br/>
      </w:r>
      <w:r w:rsidRPr="00CD7713">
        <w:rPr>
          <w:color w:val="2D2D2D"/>
          <w:spacing w:val="2"/>
        </w:rPr>
        <w:br/>
        <w:t>2.2. Одиноким и одиноко проживающим, достигшим 80-летнего возраста, по вопросам, связанным с защитой их жилищных прав, прав на охрану здоровья, на социальные гарантии.</w:t>
      </w:r>
      <w:r w:rsidRPr="00CD7713">
        <w:rPr>
          <w:color w:val="2D2D2D"/>
          <w:spacing w:val="2"/>
        </w:rPr>
        <w:br/>
      </w:r>
      <w:r w:rsidRPr="00CD7713">
        <w:rPr>
          <w:color w:val="2D2D2D"/>
          <w:spacing w:val="2"/>
        </w:rPr>
        <w:br/>
        <w:t>2.3. Одиноким матерям по вопросам, связанным с обеспечением и защитой прав и законных интересов несовершеннолетних детей, а также по вопросам, связанным с заключением и расторжением трудового договора, предоставлением отпусков, и иным вопросам, связанным с защитой прав, предусмотренных трудовым законодательством.</w:t>
      </w:r>
      <w:r w:rsidRPr="00CD7713">
        <w:rPr>
          <w:color w:val="2D2D2D"/>
          <w:spacing w:val="2"/>
        </w:rPr>
        <w:br/>
      </w:r>
      <w:r w:rsidRPr="00CD7713">
        <w:rPr>
          <w:color w:val="2D2D2D"/>
          <w:spacing w:val="2"/>
        </w:rPr>
        <w:br/>
        <w:t xml:space="preserve">3. </w:t>
      </w:r>
      <w:proofErr w:type="gramStart"/>
      <w:r w:rsidRPr="00CD7713">
        <w:rPr>
          <w:color w:val="2D2D2D"/>
          <w:spacing w:val="2"/>
        </w:rPr>
        <w:t>Решение об оказании в экстренных случаях бесплатной юридической помощи гражданам, оказавшимся в трудной жизненной ситуации, принимается исполнительным органом государственной власти Воронежской области, уполномоченным в области оказания гражданам бесплатной юридической помощи (далее - уполномоченный орган), на основании письменного заявления гражданина, оказавшегося в трудной жизненной ситуации, либо его законных представителей по форме, утвержденной уполномоченным органом, и документов, указанных в пункте 4 настоящего Порядка</w:t>
      </w:r>
      <w:proofErr w:type="gramEnd"/>
      <w:r w:rsidRPr="00CD7713">
        <w:rPr>
          <w:color w:val="2D2D2D"/>
          <w:spacing w:val="2"/>
        </w:rPr>
        <w:t>.</w:t>
      </w:r>
      <w:r w:rsidRPr="00CD7713">
        <w:rPr>
          <w:color w:val="2D2D2D"/>
          <w:spacing w:val="2"/>
        </w:rPr>
        <w:br/>
      </w:r>
      <w:r w:rsidRPr="00CD7713">
        <w:rPr>
          <w:color w:val="2D2D2D"/>
          <w:spacing w:val="2"/>
        </w:rPr>
        <w:br/>
        <w:t xml:space="preserve">4. </w:t>
      </w:r>
      <w:proofErr w:type="gramStart"/>
      <w:r w:rsidRPr="00CD7713">
        <w:rPr>
          <w:color w:val="2D2D2D"/>
          <w:spacing w:val="2"/>
        </w:rPr>
        <w:t>Для рассмотрения вопроса об оказании в экстренных случаях, указанных в подпунктах 2.1 - 2.3 пункта 2 настоящего Порядка, бесплатной юридической помощи гражданам, оказавшимся в трудной жизненной ситуации, гражданин (его законный представитель) обращается в уполномоченный орган с письменным заявлением и прилагает:</w:t>
      </w:r>
      <w:r w:rsidRPr="00CD7713">
        <w:rPr>
          <w:color w:val="2D2D2D"/>
          <w:spacing w:val="2"/>
        </w:rPr>
        <w:br/>
      </w:r>
      <w:r w:rsidRPr="00CD7713">
        <w:rPr>
          <w:color w:val="2D2D2D"/>
          <w:spacing w:val="2"/>
        </w:rPr>
        <w:br/>
        <w:t>паспорт гражданина Российской Федерации или иной документ, удостоверяющий его личность;</w:t>
      </w:r>
      <w:proofErr w:type="gramEnd"/>
      <w:r w:rsidRPr="00CD7713">
        <w:rPr>
          <w:color w:val="2D2D2D"/>
          <w:spacing w:val="2"/>
        </w:rPr>
        <w:br/>
      </w:r>
      <w:r w:rsidRPr="00CD7713">
        <w:rPr>
          <w:color w:val="2D2D2D"/>
          <w:spacing w:val="2"/>
        </w:rPr>
        <w:br/>
        <w:t>документ, удостоверяющий личность законного представителя, доверенность или иной документ, подтверждающий полномочия законного представителя, в случае обращения с заявлением законного представителя гражданина, оказавшегося в трудной жизненной ситуации.</w:t>
      </w:r>
      <w:r w:rsidRPr="00CD7713">
        <w:rPr>
          <w:color w:val="2D2D2D"/>
          <w:spacing w:val="2"/>
        </w:rPr>
        <w:br/>
      </w:r>
      <w:r w:rsidRPr="00CD7713">
        <w:rPr>
          <w:color w:val="2D2D2D"/>
          <w:spacing w:val="2"/>
        </w:rPr>
        <w:br/>
        <w:t>5. Кроме документов, указанных в пункте 4 настоящего Порядка, граждане дополнительно представляют в уполномоченный орган:</w:t>
      </w:r>
      <w:r w:rsidRPr="00CD7713">
        <w:rPr>
          <w:color w:val="2D2D2D"/>
          <w:spacing w:val="2"/>
        </w:rPr>
        <w:br/>
      </w:r>
      <w:r w:rsidRPr="00CD7713">
        <w:rPr>
          <w:color w:val="2D2D2D"/>
          <w:spacing w:val="2"/>
        </w:rPr>
        <w:br/>
        <w:t xml:space="preserve">5.1. </w:t>
      </w:r>
      <w:proofErr w:type="gramStart"/>
      <w:r w:rsidRPr="00CD7713">
        <w:rPr>
          <w:color w:val="2D2D2D"/>
          <w:spacing w:val="2"/>
        </w:rPr>
        <w:t>В случае, указанном в подпункте 2.1 пункта 2 настоящего Порядка, справку уполномоченного органа, подтверждающую утрату или повреждение жилого помещения вследствие пожара, стихийного бедствия, справки органа технической инвентаризации и органа регистрации прав на недвижимое имущество и сделок с ним, о наличии (отсутствии) у гражданина и членов его семьи жилых помещений в собственности и сделок с указанными жилыми помещениями.</w:t>
      </w:r>
      <w:r w:rsidRPr="00CD7713">
        <w:rPr>
          <w:color w:val="2D2D2D"/>
          <w:spacing w:val="2"/>
        </w:rPr>
        <w:br/>
      </w:r>
      <w:r w:rsidRPr="00CD7713">
        <w:rPr>
          <w:color w:val="2D2D2D"/>
          <w:spacing w:val="2"/>
        </w:rPr>
        <w:br/>
        <w:t>5.2.</w:t>
      </w:r>
      <w:proofErr w:type="gramEnd"/>
      <w:r w:rsidRPr="00CD7713">
        <w:rPr>
          <w:color w:val="2D2D2D"/>
          <w:spacing w:val="2"/>
        </w:rPr>
        <w:t xml:space="preserve"> Исключен. - </w:t>
      </w:r>
      <w:hyperlink r:id="rId16" w:history="1">
        <w:r w:rsidRPr="00CD7713">
          <w:rPr>
            <w:rStyle w:val="a3"/>
            <w:color w:val="00466E"/>
            <w:spacing w:val="2"/>
          </w:rPr>
          <w:t>Постановление правительства Воронежской области от 27.07.2017 N 596</w:t>
        </w:r>
      </w:hyperlink>
      <w:r w:rsidRPr="00CD7713">
        <w:rPr>
          <w:color w:val="2D2D2D"/>
          <w:spacing w:val="2"/>
        </w:rPr>
        <w:t>.</w:t>
      </w:r>
      <w:r w:rsidRPr="00CD7713">
        <w:rPr>
          <w:color w:val="2D2D2D"/>
          <w:spacing w:val="2"/>
        </w:rPr>
        <w:br/>
      </w:r>
      <w:r w:rsidRPr="00CD7713">
        <w:rPr>
          <w:color w:val="2D2D2D"/>
          <w:spacing w:val="2"/>
        </w:rPr>
        <w:br/>
        <w:t>5.3. В случае, указанном в подпункте 2.3 пункта 2 настоящего Порядка, копию свидетельства о рождении ребенка (детей), заверенную в установленном порядке, копию трудовой книжки, заверенную в установленном порядке.</w:t>
      </w:r>
      <w:r w:rsidRPr="00CD7713">
        <w:rPr>
          <w:color w:val="2D2D2D"/>
          <w:spacing w:val="2"/>
        </w:rPr>
        <w:br/>
      </w:r>
      <w:r w:rsidRPr="00CD7713">
        <w:rPr>
          <w:color w:val="2D2D2D"/>
          <w:spacing w:val="2"/>
        </w:rPr>
        <w:br/>
        <w:t xml:space="preserve">6. </w:t>
      </w:r>
      <w:proofErr w:type="gramStart"/>
      <w:r w:rsidRPr="00CD7713">
        <w:rPr>
          <w:color w:val="2D2D2D"/>
          <w:spacing w:val="2"/>
        </w:rPr>
        <w:t>Если гражданин, оказавшийся в трудной жизненной ситуации, не представил документы, указанные в пунктах 4, 5 настоящего Порядка, которые в соответствии с нормативными правовыми актами Российской Федерации, нормативными правовыми и иными актами Воронежской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CD7713">
        <w:rPr>
          <w:color w:val="2D2D2D"/>
          <w:spacing w:val="2"/>
        </w:rPr>
        <w:t xml:space="preserve"> государственных или муниципальных услуг, за исключением документов, указанных в части 6 статьи 7 </w:t>
      </w:r>
      <w:hyperlink r:id="rId17" w:history="1">
        <w:r w:rsidRPr="00CD7713">
          <w:rPr>
            <w:rStyle w:val="a3"/>
            <w:color w:val="00466E"/>
            <w:spacing w:val="2"/>
          </w:rPr>
          <w:t>Федерального закона "Об организации предоставления государственных и муниципальных услуг"</w:t>
        </w:r>
      </w:hyperlink>
      <w:r w:rsidRPr="00CD7713">
        <w:rPr>
          <w:color w:val="2D2D2D"/>
          <w:spacing w:val="2"/>
        </w:rPr>
        <w:t>, уполномоченный орган самостоятельно запрашивает указанные сведения в рамках системы межведомственного информационного взаимодействия.</w:t>
      </w:r>
      <w:r w:rsidRPr="00CD7713">
        <w:rPr>
          <w:color w:val="2D2D2D"/>
          <w:spacing w:val="2"/>
        </w:rPr>
        <w:br/>
      </w:r>
      <w:r w:rsidRPr="00CD7713">
        <w:rPr>
          <w:color w:val="2D2D2D"/>
          <w:spacing w:val="2"/>
        </w:rPr>
        <w:br/>
        <w:t xml:space="preserve">7. </w:t>
      </w:r>
      <w:proofErr w:type="gramStart"/>
      <w:r w:rsidRPr="00CD7713">
        <w:rPr>
          <w:color w:val="2D2D2D"/>
          <w:spacing w:val="2"/>
        </w:rPr>
        <w:t>В течение пяти рабочих дней со дня поступления в уполномоченный орган заявления гражданина, оказавшегося в трудной жизненной ситуации, об оказании в экстренных случаях бесплатной юридической помощи и документов, указанных в пунктах 4, 5 настоящего Порядка, уполномоченный орган принимает решение об оказании в экстренном случае бесплатной юридической помощи гражданину, оказавшемуся в трудной жизненной ситуации, либо об отказе в оказании такой помощи</w:t>
      </w:r>
      <w:proofErr w:type="gramEnd"/>
      <w:r w:rsidRPr="00CD7713">
        <w:rPr>
          <w:color w:val="2D2D2D"/>
          <w:spacing w:val="2"/>
        </w:rPr>
        <w:t xml:space="preserve"> с указанием причин отказа.</w:t>
      </w:r>
      <w:r w:rsidRPr="00CD7713">
        <w:rPr>
          <w:color w:val="2D2D2D"/>
          <w:spacing w:val="2"/>
        </w:rPr>
        <w:br/>
      </w:r>
      <w:r w:rsidRPr="00CD7713">
        <w:rPr>
          <w:color w:val="2D2D2D"/>
          <w:spacing w:val="2"/>
        </w:rPr>
        <w:br/>
        <w:t xml:space="preserve">8. </w:t>
      </w:r>
      <w:proofErr w:type="gramStart"/>
      <w:r w:rsidRPr="00CD7713">
        <w:rPr>
          <w:color w:val="2D2D2D"/>
          <w:spacing w:val="2"/>
        </w:rPr>
        <w:t>Основаниями для принятия решения об отказе в оказании в экстренном случае бесплатной юридической помощи гражданину, оказавшемуся в трудной жизненной ситуации, являются:</w:t>
      </w:r>
      <w:r w:rsidRPr="00CD7713">
        <w:rPr>
          <w:color w:val="2D2D2D"/>
          <w:spacing w:val="2"/>
        </w:rPr>
        <w:br/>
      </w:r>
      <w:r w:rsidRPr="00CD7713">
        <w:rPr>
          <w:color w:val="2D2D2D"/>
          <w:spacing w:val="2"/>
        </w:rPr>
        <w:br/>
        <w:t>непредставление документов, указанных в пунктах 4, 5 настоящего Порядка;</w:t>
      </w:r>
      <w:r w:rsidRPr="00CD7713">
        <w:rPr>
          <w:color w:val="2D2D2D"/>
          <w:spacing w:val="2"/>
        </w:rPr>
        <w:br/>
      </w:r>
      <w:r w:rsidRPr="00CD7713">
        <w:rPr>
          <w:color w:val="2D2D2D"/>
          <w:spacing w:val="2"/>
        </w:rPr>
        <w:br/>
      </w:r>
      <w:proofErr w:type="spellStart"/>
      <w:r w:rsidRPr="00CD7713">
        <w:rPr>
          <w:color w:val="2D2D2D"/>
          <w:spacing w:val="2"/>
        </w:rPr>
        <w:t>неподтверждение</w:t>
      </w:r>
      <w:proofErr w:type="spellEnd"/>
      <w:r w:rsidRPr="00CD7713">
        <w:rPr>
          <w:color w:val="2D2D2D"/>
          <w:spacing w:val="2"/>
        </w:rPr>
        <w:t xml:space="preserve"> представленными документами факта нахождения в трудной жизненной ситуации и (или) факта возникновения экстренного случая;</w:t>
      </w:r>
      <w:r w:rsidRPr="00CD7713">
        <w:rPr>
          <w:color w:val="2D2D2D"/>
          <w:spacing w:val="2"/>
        </w:rPr>
        <w:br/>
      </w:r>
      <w:r w:rsidRPr="00CD7713">
        <w:rPr>
          <w:color w:val="2D2D2D"/>
          <w:spacing w:val="2"/>
        </w:rPr>
        <w:br/>
        <w:t>обращение с заявлением ненадлежащего лица.</w:t>
      </w:r>
      <w:r w:rsidRPr="00CD7713">
        <w:rPr>
          <w:color w:val="2D2D2D"/>
          <w:spacing w:val="2"/>
        </w:rPr>
        <w:br/>
      </w:r>
      <w:r w:rsidRPr="00CD7713">
        <w:rPr>
          <w:color w:val="2D2D2D"/>
          <w:spacing w:val="2"/>
        </w:rPr>
        <w:br/>
        <w:t>9.</w:t>
      </w:r>
      <w:proofErr w:type="gramEnd"/>
      <w:r w:rsidRPr="00CD7713">
        <w:rPr>
          <w:color w:val="2D2D2D"/>
          <w:spacing w:val="2"/>
        </w:rPr>
        <w:t xml:space="preserve"> Уполномоченный орган в течение двух рабочих дней со дня принятия решения, указанного в пункте 7 настоящего Порядка, направляет почтовым отправлением либо выдает лично гражданину, оказавшемуся в трудной жизненной ситуации, либо его законному представителю уведомление о принятом решении.</w:t>
      </w:r>
      <w:r w:rsidRPr="00CD7713">
        <w:rPr>
          <w:color w:val="2D2D2D"/>
          <w:spacing w:val="2"/>
        </w:rPr>
        <w:br/>
      </w:r>
      <w:r w:rsidRPr="00CD7713">
        <w:rPr>
          <w:color w:val="2D2D2D"/>
          <w:spacing w:val="2"/>
        </w:rPr>
        <w:br/>
        <w:t>10. Уведомление оформляется на бланке уполномоченного органа, подписывается руководителем уполномоченного органа либо уполномоченным им на то лицом и скрепляется гербовой печатью.</w:t>
      </w:r>
      <w:r w:rsidRPr="00CD7713">
        <w:rPr>
          <w:color w:val="2D2D2D"/>
          <w:spacing w:val="2"/>
        </w:rPr>
        <w:br/>
      </w:r>
      <w:r w:rsidRPr="00CD7713">
        <w:rPr>
          <w:color w:val="2D2D2D"/>
          <w:spacing w:val="2"/>
        </w:rPr>
        <w:br/>
        <w:t>11. Уведомление об оказании бесплатной юридической помощи является основанием для оказания такой помощи участниками государственной системы бесплатной юридической помощи на территории Воронежской области и предоставляется гражданином, оказавшимся в трудной жизненной ситуации, для непосредственного оказания такой помощи.</w:t>
      </w:r>
      <w:r w:rsidRPr="00CD7713">
        <w:rPr>
          <w:color w:val="2D2D2D"/>
          <w:spacing w:val="2"/>
        </w:rPr>
        <w:br/>
      </w:r>
      <w:r w:rsidRPr="00CD7713">
        <w:rPr>
          <w:color w:val="2D2D2D"/>
          <w:spacing w:val="2"/>
        </w:rPr>
        <w:br/>
        <w:t>12. Отказ в оказании бесплатной юридической помощи может быть обжалован гражданином в порядке, установленном действующим законодательством.</w:t>
      </w:r>
    </w:p>
    <w:p w:rsidR="00A5701A" w:rsidRPr="00CD7713" w:rsidRDefault="00A5701A" w:rsidP="0065766D">
      <w:pPr>
        <w:jc w:val="both"/>
        <w:rPr>
          <w:rFonts w:ascii="Times New Roman" w:hAnsi="Times New Roman" w:cs="Times New Roman"/>
          <w:sz w:val="24"/>
          <w:szCs w:val="24"/>
        </w:rPr>
      </w:pPr>
    </w:p>
    <w:sectPr w:rsidR="00A5701A" w:rsidRPr="00CD7713" w:rsidSect="00CD771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65766D"/>
    <w:rsid w:val="00606522"/>
    <w:rsid w:val="0065766D"/>
    <w:rsid w:val="00A5701A"/>
    <w:rsid w:val="00CD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1A"/>
  </w:style>
  <w:style w:type="paragraph" w:styleId="1">
    <w:name w:val="heading 1"/>
    <w:basedOn w:val="a"/>
    <w:link w:val="10"/>
    <w:uiPriority w:val="9"/>
    <w:qFormat/>
    <w:rsid w:val="00657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6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7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6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6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766D"/>
    <w:rPr>
      <w:rFonts w:ascii="Times New Roman" w:eastAsia="Times New Roman" w:hAnsi="Times New Roman" w:cs="Times New Roman"/>
      <w:b/>
      <w:bCs/>
      <w:sz w:val="27"/>
      <w:szCs w:val="27"/>
      <w:lang w:eastAsia="ru-RU"/>
    </w:rPr>
  </w:style>
  <w:style w:type="paragraph" w:customStyle="1" w:styleId="headertext">
    <w:name w:val="headertext"/>
    <w:basedOn w:val="a"/>
    <w:rsid w:val="00657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7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766D"/>
    <w:rPr>
      <w:color w:val="0000FF"/>
      <w:u w:val="single"/>
    </w:rPr>
  </w:style>
</w:styles>
</file>

<file path=word/webSettings.xml><?xml version="1.0" encoding="utf-8"?>
<w:webSettings xmlns:r="http://schemas.openxmlformats.org/officeDocument/2006/relationships" xmlns:w="http://schemas.openxmlformats.org/wordprocessingml/2006/main">
  <w:divs>
    <w:div w:id="1064718494">
      <w:bodyDiv w:val="1"/>
      <w:marLeft w:val="0"/>
      <w:marRight w:val="0"/>
      <w:marTop w:val="0"/>
      <w:marBottom w:val="0"/>
      <w:divBdr>
        <w:top w:val="none" w:sz="0" w:space="0" w:color="auto"/>
        <w:left w:val="none" w:sz="0" w:space="0" w:color="auto"/>
        <w:bottom w:val="none" w:sz="0" w:space="0" w:color="auto"/>
        <w:right w:val="none" w:sz="0" w:space="0" w:color="auto"/>
      </w:divBdr>
      <w:divsChild>
        <w:div w:id="216405899">
          <w:marLeft w:val="0"/>
          <w:marRight w:val="0"/>
          <w:marTop w:val="0"/>
          <w:marBottom w:val="0"/>
          <w:divBdr>
            <w:top w:val="none" w:sz="0" w:space="0" w:color="auto"/>
            <w:left w:val="none" w:sz="0" w:space="0" w:color="auto"/>
            <w:bottom w:val="none" w:sz="0" w:space="0" w:color="auto"/>
            <w:right w:val="none" w:sz="0" w:space="0" w:color="auto"/>
          </w:divBdr>
        </w:div>
      </w:divsChild>
    </w:div>
    <w:div w:id="1679769550">
      <w:bodyDiv w:val="1"/>
      <w:marLeft w:val="0"/>
      <w:marRight w:val="0"/>
      <w:marTop w:val="0"/>
      <w:marBottom w:val="0"/>
      <w:divBdr>
        <w:top w:val="none" w:sz="0" w:space="0" w:color="auto"/>
        <w:left w:val="none" w:sz="0" w:space="0" w:color="auto"/>
        <w:bottom w:val="none" w:sz="0" w:space="0" w:color="auto"/>
        <w:right w:val="none" w:sz="0" w:space="0" w:color="auto"/>
      </w:divBdr>
      <w:divsChild>
        <w:div w:id="207010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66625" TargetMode="External"/><Relationship Id="rId13" Type="http://schemas.openxmlformats.org/officeDocument/2006/relationships/hyperlink" Target="http://docs.cntd.ru/document/4502868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53122313" TargetMode="External"/><Relationship Id="rId12" Type="http://schemas.openxmlformats.org/officeDocument/2006/relationships/hyperlink" Target="http://docs.cntd.ru/document/902312543"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50286813" TargetMode="External"/><Relationship Id="rId1" Type="http://schemas.openxmlformats.org/officeDocument/2006/relationships/styles" Target="styles.xml"/><Relationship Id="rId6" Type="http://schemas.openxmlformats.org/officeDocument/2006/relationships/hyperlink" Target="http://docs.cntd.ru/document/902312543" TargetMode="External"/><Relationship Id="rId11" Type="http://schemas.openxmlformats.org/officeDocument/2006/relationships/hyperlink" Target="http://docs.cntd.ru/document/901819236" TargetMode="External"/><Relationship Id="rId5" Type="http://schemas.openxmlformats.org/officeDocument/2006/relationships/hyperlink" Target="http://docs.cntd.ru/document/450286813" TargetMode="External"/><Relationship Id="rId15" Type="http://schemas.openxmlformats.org/officeDocument/2006/relationships/hyperlink" Target="http://docs.cntd.ru/document/453122313" TargetMode="External"/><Relationship Id="rId10" Type="http://schemas.openxmlformats.org/officeDocument/2006/relationships/hyperlink" Target="http://docs.cntd.ru/document/453122313" TargetMode="External"/><Relationship Id="rId19" Type="http://schemas.openxmlformats.org/officeDocument/2006/relationships/theme" Target="theme/theme1.xml"/><Relationship Id="rId4" Type="http://schemas.openxmlformats.org/officeDocument/2006/relationships/hyperlink" Target="http://docs.cntd.ru/document/453122313" TargetMode="External"/><Relationship Id="rId9" Type="http://schemas.openxmlformats.org/officeDocument/2006/relationships/hyperlink" Target="http://docs.cntd.ru/document/469711278" TargetMode="External"/><Relationship Id="rId14" Type="http://schemas.openxmlformats.org/officeDocument/2006/relationships/hyperlink" Target="http://docs.cntd.ru/document/902312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2020-02-28T11:53:00Z</cp:lastPrinted>
  <dcterms:created xsi:type="dcterms:W3CDTF">2020-02-28T11:53:00Z</dcterms:created>
  <dcterms:modified xsi:type="dcterms:W3CDTF">2020-02-28T11:53:00Z</dcterms:modified>
</cp:coreProperties>
</file>